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6870" w14:textId="77777777" w:rsidR="003404A5" w:rsidRDefault="003404A5" w:rsidP="003404A5">
      <w:pPr>
        <w:spacing w:line="360" w:lineRule="auto"/>
        <w:jc w:val="both"/>
        <w:rPr>
          <w:b/>
          <w:shd w:val="clear" w:color="auto" w:fill="FFFFFF"/>
        </w:rPr>
      </w:pPr>
    </w:p>
    <w:p w14:paraId="7CA5E79D" w14:textId="77777777" w:rsidR="003404A5" w:rsidRDefault="003404A5" w:rsidP="003404A5">
      <w:pPr>
        <w:spacing w:line="360" w:lineRule="auto"/>
      </w:pPr>
      <w:r>
        <w:t>Sygn. akt I Ns 138/24</w:t>
      </w:r>
    </w:p>
    <w:p w14:paraId="3ED45181" w14:textId="03B35AB7" w:rsidR="003404A5" w:rsidRDefault="003404A5" w:rsidP="003404A5">
      <w:pPr>
        <w:spacing w:line="360" w:lineRule="auto"/>
        <w:jc w:val="center"/>
        <w:rPr>
          <w:b/>
          <w:shd w:val="clear" w:color="auto" w:fill="FFFFFF"/>
        </w:rPr>
      </w:pPr>
    </w:p>
    <w:p w14:paraId="12ABD40F" w14:textId="702EE54A" w:rsidR="003404A5" w:rsidRDefault="003404A5" w:rsidP="003404A5">
      <w:pPr>
        <w:spacing w:line="36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OGŁOSZENIE</w:t>
      </w:r>
    </w:p>
    <w:p w14:paraId="3F8381B1" w14:textId="77777777" w:rsidR="003404A5" w:rsidRDefault="003404A5" w:rsidP="003404A5">
      <w:pPr>
        <w:spacing w:line="360" w:lineRule="auto"/>
        <w:jc w:val="both"/>
        <w:rPr>
          <w:b/>
          <w:shd w:val="clear" w:color="auto" w:fill="FFFFFF"/>
        </w:rPr>
      </w:pPr>
    </w:p>
    <w:p w14:paraId="77CEC8E2" w14:textId="4D5E31FB" w:rsidR="003404A5" w:rsidRPr="00EF743F" w:rsidRDefault="003404A5" w:rsidP="003404A5">
      <w:pPr>
        <w:spacing w:line="360" w:lineRule="auto"/>
        <w:ind w:firstLine="708"/>
        <w:jc w:val="both"/>
        <w:rPr>
          <w:bCs/>
          <w:shd w:val="clear" w:color="auto" w:fill="FFFFFF"/>
        </w:rPr>
      </w:pPr>
      <w:r w:rsidRPr="00EF743F">
        <w:rPr>
          <w:bCs/>
          <w:shd w:val="clear" w:color="auto" w:fill="FFFFFF"/>
        </w:rPr>
        <w:t xml:space="preserve">„W Sądzie Rejonowym w Jarosławiu pod sygn. akt </w:t>
      </w:r>
      <w:r w:rsidRPr="00EF743F">
        <w:rPr>
          <w:bCs/>
        </w:rPr>
        <w:t xml:space="preserve">I Ns 138/24 </w:t>
      </w:r>
      <w:r w:rsidRPr="00EF743F">
        <w:rPr>
          <w:bCs/>
          <w:shd w:val="clear" w:color="auto" w:fill="FFFFFF"/>
        </w:rPr>
        <w:t>toczy się</w:t>
      </w:r>
      <w:r w:rsidRPr="00EF743F">
        <w:rPr>
          <w:bCs/>
          <w:shd w:val="clear" w:color="auto" w:fill="FFFFFF"/>
        </w:rPr>
        <w:t> </w:t>
      </w:r>
      <w:r w:rsidRPr="00EF743F">
        <w:rPr>
          <w:bCs/>
          <w:shd w:val="clear" w:color="auto" w:fill="FFFFFF"/>
        </w:rPr>
        <w:t xml:space="preserve">postępowanie z wniosku Renaty Kogut o stwierdzenie nabycia spadku po Marii Kwaśniak, c. Pawła </w:t>
      </w:r>
      <w:r w:rsidRPr="00EF743F">
        <w:rPr>
          <w:bCs/>
          <w:shd w:val="clear" w:color="auto" w:fill="FFFFFF"/>
        </w:rPr>
        <w:t xml:space="preserve"> </w:t>
      </w:r>
      <w:r w:rsidRPr="00EF743F">
        <w:rPr>
          <w:bCs/>
          <w:shd w:val="clear" w:color="auto" w:fill="FFFFFF"/>
        </w:rPr>
        <w:t>i Katarzyny, zmarłej w dniu 2 lipca 2015 roku w Przemyślu, ostatnio zamieszkałej w Cisowej</w:t>
      </w:r>
      <w:r w:rsidRPr="00EF743F">
        <w:rPr>
          <w:bCs/>
          <w:shd w:val="clear" w:color="auto" w:fill="FFFFFF"/>
        </w:rPr>
        <w:t xml:space="preserve">. </w:t>
      </w:r>
    </w:p>
    <w:p w14:paraId="5FB9269F" w14:textId="55BE123E" w:rsidR="003404A5" w:rsidRPr="00EF743F" w:rsidRDefault="003404A5" w:rsidP="003404A5">
      <w:pPr>
        <w:spacing w:line="360" w:lineRule="auto"/>
        <w:ind w:firstLine="708"/>
        <w:jc w:val="both"/>
        <w:rPr>
          <w:rFonts w:ascii="Calibri" w:hAnsi="Calibri"/>
          <w:bCs/>
        </w:rPr>
      </w:pPr>
      <w:r w:rsidRPr="00EF743F">
        <w:rPr>
          <w:bCs/>
          <w:shd w:val="clear" w:color="auto" w:fill="FFFFFF"/>
        </w:rPr>
        <w:t xml:space="preserve">Sąd wzywa wszystkich spadkobierców Marii Kwaśniak, aby w terminie trzech miesięcy </w:t>
      </w:r>
      <w:r w:rsidRPr="00EF743F">
        <w:rPr>
          <w:bCs/>
          <w:shd w:val="clear" w:color="auto" w:fill="FFFFFF"/>
        </w:rPr>
        <w:br/>
        <w:t xml:space="preserve">od ukazania się niniejszego ogłoszenia stawili się w Sądzie Rejonowym w Jarosławiu </w:t>
      </w:r>
      <w:r w:rsidRPr="00EF743F">
        <w:rPr>
          <w:bCs/>
          <w:shd w:val="clear" w:color="auto" w:fill="FFFFFF"/>
        </w:rPr>
        <w:br/>
        <w:t>i wykazali swoje prawa do spadku po spadkodawczyni Marii Kwaśniak, gdyż w przeciwnym razie mogą być pominięci w postanowieniu o stwierdzeniu nabycia spadku.”</w:t>
      </w:r>
    </w:p>
    <w:p w14:paraId="40798539" w14:textId="77777777" w:rsidR="00693E8E" w:rsidRPr="00EF743F" w:rsidRDefault="00693E8E">
      <w:pPr>
        <w:rPr>
          <w:bCs/>
        </w:rPr>
      </w:pPr>
    </w:p>
    <w:sectPr w:rsidR="00693E8E" w:rsidRPr="00EF743F" w:rsidSect="00EF74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0C"/>
    <w:rsid w:val="003404A5"/>
    <w:rsid w:val="00693E8E"/>
    <w:rsid w:val="008156D9"/>
    <w:rsid w:val="00EF743F"/>
    <w:rsid w:val="00F8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9779"/>
  <w15:chartTrackingRefBased/>
  <w15:docId w15:val="{576540B7-45D4-493B-98D3-259AD984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 Grażyna</dc:creator>
  <cp:keywords/>
  <dc:description/>
  <cp:lastModifiedBy>Łuc Grażyna</cp:lastModifiedBy>
  <cp:revision>2</cp:revision>
  <dcterms:created xsi:type="dcterms:W3CDTF">2026-01-30T12:47:00Z</dcterms:created>
  <dcterms:modified xsi:type="dcterms:W3CDTF">2026-01-30T12:48:00Z</dcterms:modified>
</cp:coreProperties>
</file>